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9B" w:rsidRPr="00893717" w:rsidRDefault="00A17EF3" w:rsidP="00A17EF3">
      <w:pPr>
        <w:pStyle w:val="NormalnyWeb"/>
        <w:rPr>
          <w:sz w:val="22"/>
          <w:szCs w:val="22"/>
        </w:rPr>
      </w:pPr>
      <w:r w:rsidRPr="00893717">
        <w:rPr>
          <w:rStyle w:val="Pogrubienie"/>
          <w:sz w:val="22"/>
          <w:szCs w:val="22"/>
        </w:rPr>
        <w:t> INFORMACJE DOTYCZĄCE STYPENDIUM SZKOLNEGO na rok szkolny 2016/2017</w:t>
      </w:r>
    </w:p>
    <w:p w:rsidR="00A17EF3" w:rsidRPr="00893717" w:rsidRDefault="00A17EF3" w:rsidP="00A17EF3">
      <w:pPr>
        <w:pStyle w:val="NormalnyWeb"/>
        <w:rPr>
          <w:sz w:val="22"/>
          <w:szCs w:val="22"/>
        </w:rPr>
      </w:pPr>
      <w:r w:rsidRPr="00893717">
        <w:rPr>
          <w:sz w:val="22"/>
          <w:szCs w:val="22"/>
        </w:rPr>
        <w:t>Zgodnie z Ustawą z dnia 7 września 1991 r. o systemie oświaty  (Dz. U. z  2004 r. nr 256 poz. 2572 z późniejszymi zmianami)</w:t>
      </w:r>
    </w:p>
    <w:p w:rsidR="00A17EF3" w:rsidRPr="00893717" w:rsidRDefault="00A17EF3" w:rsidP="00A17EF3">
      <w:pPr>
        <w:pStyle w:val="NormalnyWeb"/>
        <w:rPr>
          <w:sz w:val="22"/>
          <w:szCs w:val="22"/>
        </w:rPr>
      </w:pPr>
      <w:r w:rsidRPr="00893717">
        <w:rPr>
          <w:rStyle w:val="Pogrubienie"/>
          <w:sz w:val="22"/>
          <w:szCs w:val="22"/>
        </w:rPr>
        <w:t> W ROKU SZKOLNYM 2016/2017 </w:t>
      </w:r>
      <w:r w:rsidRPr="00893717">
        <w:rPr>
          <w:sz w:val="22"/>
          <w:szCs w:val="22"/>
        </w:rPr>
        <w:t xml:space="preserve">WNIOSKI MOŻNA SKŁADAĆ : </w:t>
      </w:r>
      <w:r w:rsidR="000C129B" w:rsidRPr="00893717">
        <w:rPr>
          <w:sz w:val="22"/>
          <w:szCs w:val="22"/>
        </w:rPr>
        <w:t>Urząd Gminy Luzino budynek przy ul. 10 Marca 11 pokój 20</w:t>
      </w:r>
      <w:r w:rsidRPr="00893717">
        <w:rPr>
          <w:sz w:val="22"/>
          <w:szCs w:val="22"/>
        </w:rPr>
        <w:t xml:space="preserve"> </w:t>
      </w:r>
      <w:r w:rsidRPr="00893717">
        <w:rPr>
          <w:rStyle w:val="Pogrubienie"/>
          <w:sz w:val="22"/>
          <w:szCs w:val="22"/>
        </w:rPr>
        <w:t>W TERMINIE:</w:t>
      </w:r>
      <w:r w:rsidRPr="00893717">
        <w:rPr>
          <w:sz w:val="22"/>
          <w:szCs w:val="22"/>
        </w:rPr>
        <w:t xml:space="preserve"> </w:t>
      </w:r>
      <w:r w:rsidR="001725FF">
        <w:rPr>
          <w:rStyle w:val="Pogrubienie"/>
          <w:sz w:val="22"/>
          <w:szCs w:val="22"/>
        </w:rPr>
        <w:t xml:space="preserve">01 </w:t>
      </w:r>
      <w:bookmarkStart w:id="0" w:name="_GoBack"/>
      <w:bookmarkEnd w:id="0"/>
      <w:r w:rsidR="001725FF">
        <w:rPr>
          <w:rStyle w:val="Pogrubienie"/>
          <w:sz w:val="22"/>
          <w:szCs w:val="22"/>
        </w:rPr>
        <w:t xml:space="preserve">-  15 września </w:t>
      </w:r>
      <w:r w:rsidRPr="00893717">
        <w:rPr>
          <w:rStyle w:val="Pogrubienie"/>
          <w:sz w:val="22"/>
          <w:szCs w:val="22"/>
        </w:rPr>
        <w:t>2016</w:t>
      </w:r>
      <w:r w:rsidR="00893717">
        <w:rPr>
          <w:rStyle w:val="Pogrubienie"/>
          <w:sz w:val="22"/>
          <w:szCs w:val="22"/>
        </w:rPr>
        <w:t xml:space="preserve"> wnioski będą dostępne od 20 sierpnia 2016 roku </w:t>
      </w:r>
    </w:p>
    <w:p w:rsidR="00A17EF3" w:rsidRPr="00893717" w:rsidRDefault="00A17EF3" w:rsidP="00A17EF3">
      <w:pPr>
        <w:pStyle w:val="NormalnyWeb"/>
        <w:rPr>
          <w:sz w:val="22"/>
          <w:szCs w:val="22"/>
        </w:rPr>
      </w:pPr>
      <w:r w:rsidRPr="00893717">
        <w:rPr>
          <w:rStyle w:val="Pogrubienie"/>
          <w:sz w:val="22"/>
          <w:szCs w:val="22"/>
        </w:rPr>
        <w:t> Pomoc materialna przysługuje:</w:t>
      </w:r>
    </w:p>
    <w:p w:rsidR="00A17EF3" w:rsidRPr="00893717" w:rsidRDefault="00A17EF3" w:rsidP="00A17EF3">
      <w:pPr>
        <w:pStyle w:val="NormalnyWeb"/>
        <w:rPr>
          <w:sz w:val="22"/>
          <w:szCs w:val="22"/>
        </w:rPr>
      </w:pPr>
      <w:r w:rsidRPr="00893717">
        <w:rPr>
          <w:sz w:val="22"/>
          <w:szCs w:val="22"/>
        </w:rPr>
        <w:t>Uczniom szkół publicznych i niepublicznych o uprawnieniach szkół publicznych dla młodzieży i dla dorosłych oraz słuchaczom publicznych kolegiów nauczycielskich, nauczycielskich kolegiów języków obcych (...)  - do czasu ukończenia kształcenia, nie dłużej jednak niż do ukończenia 24 roku życia.</w:t>
      </w:r>
    </w:p>
    <w:p w:rsidR="00A17EF3" w:rsidRPr="00893717" w:rsidRDefault="00A17EF3" w:rsidP="00A17EF3">
      <w:pPr>
        <w:pStyle w:val="NormalnyWeb"/>
        <w:rPr>
          <w:sz w:val="22"/>
          <w:szCs w:val="22"/>
        </w:rPr>
      </w:pPr>
      <w:r w:rsidRPr="00893717">
        <w:rPr>
          <w:sz w:val="22"/>
          <w:szCs w:val="22"/>
        </w:rPr>
        <w:t>Wychowankom publicznych i niepublicznych ośrodków umożliwiających dzieciom i młodzieży upośledzonym w stopniu głębokim, a także dzieciom i młodzieży upośledzonym umysłowo ze sprzężonymi niepełnosprawnościami realizację odpowiednio obowiązku szkolnego i obowiązku nauki  - do czasu ukończenia realizacji obowiązku nauki.</w:t>
      </w:r>
    </w:p>
    <w:p w:rsidR="00A17EF3" w:rsidRPr="00893717" w:rsidRDefault="00A17EF3" w:rsidP="00A17EF3">
      <w:pPr>
        <w:pStyle w:val="NormalnyWeb"/>
        <w:rPr>
          <w:sz w:val="22"/>
          <w:szCs w:val="22"/>
        </w:rPr>
      </w:pPr>
      <w:r w:rsidRPr="00893717">
        <w:rPr>
          <w:sz w:val="22"/>
          <w:szCs w:val="22"/>
        </w:rPr>
        <w:t>Uczniom szkół niepublicznych nieposiadających uprawnień szkół publicznych dla młodzieży i dla dorosłych – do czasu ukończenia realizacji obowiązku nauki.</w:t>
      </w:r>
    </w:p>
    <w:p w:rsidR="00A17EF3" w:rsidRPr="00893717" w:rsidRDefault="00A17EF3" w:rsidP="00A17EF3">
      <w:pPr>
        <w:pStyle w:val="NormalnyWeb"/>
        <w:rPr>
          <w:sz w:val="22"/>
          <w:szCs w:val="22"/>
        </w:rPr>
      </w:pPr>
      <w:r w:rsidRPr="00893717">
        <w:rPr>
          <w:rStyle w:val="Pogrubienie"/>
          <w:sz w:val="22"/>
          <w:szCs w:val="22"/>
        </w:rPr>
        <w:t> </w:t>
      </w:r>
    </w:p>
    <w:p w:rsidR="00A17EF3" w:rsidRPr="00893717" w:rsidRDefault="00A17EF3" w:rsidP="00A17EF3">
      <w:pPr>
        <w:pStyle w:val="NormalnyWeb"/>
        <w:rPr>
          <w:sz w:val="22"/>
          <w:szCs w:val="22"/>
        </w:rPr>
      </w:pPr>
      <w:r w:rsidRPr="00893717">
        <w:rPr>
          <w:rStyle w:val="Pogrubienie"/>
          <w:sz w:val="22"/>
          <w:szCs w:val="22"/>
        </w:rPr>
        <w:t>Stypendium szkolne może otrzymać uczeń </w:t>
      </w:r>
      <w:r w:rsidRPr="00893717">
        <w:rPr>
          <w:sz w:val="22"/>
          <w:szCs w:val="22"/>
        </w:rPr>
        <w:t>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p>
    <w:p w:rsidR="00A17EF3" w:rsidRPr="00893717" w:rsidRDefault="00A17EF3" w:rsidP="00A17EF3">
      <w:pPr>
        <w:pStyle w:val="NormalnyWeb"/>
        <w:rPr>
          <w:sz w:val="22"/>
          <w:szCs w:val="22"/>
        </w:rPr>
      </w:pPr>
      <w:r w:rsidRPr="00893717">
        <w:rPr>
          <w:sz w:val="22"/>
          <w:szCs w:val="22"/>
        </w:rPr>
        <w:t>Rodziną w rozumieniu ustawy o pomocy społecznej (Dz. U. Nr 64 poz. 593 rozdz. I art. 6 pkt 14 z dnia 12.03.2004 r.) są osoby spokrewnione lub niespokrewnione pozostające w faktycznym związku, wspólnie zamieszkujące i gospodarujące.</w:t>
      </w:r>
    </w:p>
    <w:p w:rsidR="00A17EF3" w:rsidRPr="00893717" w:rsidRDefault="00A17EF3" w:rsidP="00A17EF3">
      <w:pPr>
        <w:pStyle w:val="NormalnyWeb"/>
        <w:rPr>
          <w:sz w:val="22"/>
          <w:szCs w:val="22"/>
        </w:rPr>
      </w:pPr>
      <w:r w:rsidRPr="00893717">
        <w:rPr>
          <w:rStyle w:val="Pogrubienie"/>
          <w:sz w:val="22"/>
          <w:szCs w:val="22"/>
        </w:rPr>
        <w:t>Miesięczna wysokość dochodu na osobę</w:t>
      </w:r>
      <w:r w:rsidRPr="00893717">
        <w:rPr>
          <w:sz w:val="22"/>
          <w:szCs w:val="22"/>
        </w:rPr>
        <w:t> w rodzinie ucznia uprawniająca do ubiegania się o stypendium szkolne</w:t>
      </w:r>
      <w:r w:rsidRPr="00893717">
        <w:rPr>
          <w:rStyle w:val="Pogrubienie"/>
          <w:sz w:val="22"/>
          <w:szCs w:val="22"/>
        </w:rPr>
        <w:t> nie może być większa niż kwota 514zł</w:t>
      </w:r>
      <w:r w:rsidRPr="00893717">
        <w:rPr>
          <w:sz w:val="22"/>
          <w:szCs w:val="22"/>
        </w:rPr>
        <w:t> ( art. 9 ust. 8 ustawy o pomocy społecznej z dnia 12.03.2004 r. Dz. U. nr 64 poz. 593 z późniejszymi zmianami)</w:t>
      </w:r>
    </w:p>
    <w:p w:rsidR="00A17EF3" w:rsidRPr="00893717" w:rsidRDefault="00A17EF3" w:rsidP="00A17EF3">
      <w:pPr>
        <w:pStyle w:val="NormalnyWeb"/>
        <w:rPr>
          <w:sz w:val="22"/>
          <w:szCs w:val="22"/>
        </w:rPr>
      </w:pPr>
      <w:r w:rsidRPr="00893717">
        <w:rPr>
          <w:rStyle w:val="Pogrubienie"/>
          <w:sz w:val="22"/>
          <w:szCs w:val="22"/>
        </w:rPr>
        <w:t xml:space="preserve">Ponadto warunkiem przyznania stypendium jest zamieszkanie na terenie </w:t>
      </w:r>
      <w:r w:rsidR="000C129B" w:rsidRPr="00893717">
        <w:rPr>
          <w:rStyle w:val="Pogrubienie"/>
          <w:sz w:val="22"/>
          <w:szCs w:val="22"/>
        </w:rPr>
        <w:t>gminy Luzino</w:t>
      </w:r>
    </w:p>
    <w:p w:rsidR="00F35951" w:rsidRPr="00893717" w:rsidRDefault="00A17EF3" w:rsidP="00A17EF3">
      <w:pPr>
        <w:pStyle w:val="NormalnyWeb"/>
        <w:rPr>
          <w:sz w:val="22"/>
          <w:szCs w:val="22"/>
        </w:rPr>
      </w:pPr>
      <w:r w:rsidRPr="00893717">
        <w:rPr>
          <w:rStyle w:val="Pogrubienie"/>
          <w:sz w:val="22"/>
          <w:szCs w:val="22"/>
        </w:rPr>
        <w:t>Stypendium nie przysługuje</w:t>
      </w:r>
      <w:r w:rsidR="00F35951" w:rsidRPr="00893717">
        <w:rPr>
          <w:rStyle w:val="Pogrubienie"/>
          <w:sz w:val="22"/>
          <w:szCs w:val="22"/>
        </w:rPr>
        <w:t xml:space="preserve"> uczniom</w:t>
      </w:r>
      <w:r w:rsidRPr="00893717">
        <w:rPr>
          <w:rStyle w:val="Pogrubienie"/>
          <w:sz w:val="22"/>
          <w:szCs w:val="22"/>
        </w:rPr>
        <w:t>:</w:t>
      </w:r>
      <w:r w:rsidR="000C129B" w:rsidRPr="00893717">
        <w:rPr>
          <w:sz w:val="22"/>
          <w:szCs w:val="22"/>
        </w:rPr>
        <w:t xml:space="preserve"> </w:t>
      </w:r>
    </w:p>
    <w:p w:rsidR="00A17EF3" w:rsidRPr="00893717" w:rsidRDefault="00F35951" w:rsidP="00A17EF3">
      <w:pPr>
        <w:pStyle w:val="NormalnyWeb"/>
        <w:rPr>
          <w:sz w:val="22"/>
          <w:szCs w:val="22"/>
        </w:rPr>
      </w:pPr>
      <w:r w:rsidRPr="00893717">
        <w:rPr>
          <w:sz w:val="22"/>
          <w:szCs w:val="22"/>
        </w:rPr>
        <w:t xml:space="preserve">- </w:t>
      </w:r>
      <w:r w:rsidR="00A17EF3" w:rsidRPr="00893717">
        <w:rPr>
          <w:sz w:val="22"/>
          <w:szCs w:val="22"/>
        </w:rPr>
        <w:t>klas zerowych,</w:t>
      </w:r>
    </w:p>
    <w:p w:rsidR="00F35951" w:rsidRPr="00893717" w:rsidRDefault="00F35951" w:rsidP="00A17EF3">
      <w:pPr>
        <w:pStyle w:val="NormalnyWeb"/>
        <w:rPr>
          <w:sz w:val="22"/>
          <w:szCs w:val="22"/>
        </w:rPr>
      </w:pPr>
      <w:r w:rsidRPr="00893717">
        <w:rPr>
          <w:sz w:val="22"/>
          <w:szCs w:val="22"/>
        </w:rPr>
        <w:t xml:space="preserve">- </w:t>
      </w:r>
      <w:r w:rsidR="00A17EF3" w:rsidRPr="00893717">
        <w:rPr>
          <w:sz w:val="22"/>
          <w:szCs w:val="22"/>
        </w:rPr>
        <w:t>który otrzymuje inne stypendium ze środków publicznych z wyjątkiem sytuacji, kiedy łączna kwota otrzymywanych stypendiów nie przekracza 1280 zł (rocznie).</w:t>
      </w:r>
    </w:p>
    <w:p w:rsidR="00A17EF3" w:rsidRPr="00893717" w:rsidRDefault="00F35951" w:rsidP="00A17EF3">
      <w:pPr>
        <w:pStyle w:val="NormalnyWeb"/>
        <w:rPr>
          <w:sz w:val="22"/>
          <w:szCs w:val="22"/>
        </w:rPr>
      </w:pPr>
      <w:r w:rsidRPr="00893717">
        <w:rPr>
          <w:sz w:val="22"/>
          <w:szCs w:val="22"/>
        </w:rPr>
        <w:t xml:space="preserve">- </w:t>
      </w:r>
      <w:r w:rsidR="00A17EF3" w:rsidRPr="00893717">
        <w:rPr>
          <w:sz w:val="22"/>
          <w:szCs w:val="22"/>
        </w:rPr>
        <w:t>który został umieszczony w instytucji zapewniającej całodobowe utrzymanie albo w rodzinie zastępczej (Art. 7 ust. 2 ustawy z dn. 28 listopada 2003 r. o świadczeniach rodzinnych z późniejszymi zmianami)</w:t>
      </w:r>
    </w:p>
    <w:p w:rsidR="00A17EF3" w:rsidRPr="00893717" w:rsidRDefault="00A17EF3" w:rsidP="00F35951">
      <w:pPr>
        <w:pStyle w:val="NormalnyWeb"/>
        <w:rPr>
          <w:sz w:val="22"/>
          <w:szCs w:val="22"/>
        </w:rPr>
      </w:pPr>
      <w:r w:rsidRPr="00893717">
        <w:rPr>
          <w:rStyle w:val="Pogrubienie"/>
          <w:sz w:val="22"/>
          <w:szCs w:val="22"/>
        </w:rPr>
        <w:lastRenderedPageBreak/>
        <w:t xml:space="preserve">Stypendium szkolne jest przyznawane na wniosek </w:t>
      </w:r>
      <w:r w:rsidRPr="00893717">
        <w:rPr>
          <w:color w:val="000000"/>
          <w:sz w:val="22"/>
          <w:szCs w:val="22"/>
        </w:rPr>
        <w:t>r</w:t>
      </w:r>
      <w:r w:rsidR="00F35951" w:rsidRPr="00893717">
        <w:rPr>
          <w:color w:val="000000"/>
          <w:sz w:val="22"/>
          <w:szCs w:val="22"/>
        </w:rPr>
        <w:t xml:space="preserve">odziców niepełnoletniego ucznia, </w:t>
      </w:r>
      <w:r w:rsidRPr="00893717">
        <w:rPr>
          <w:sz w:val="22"/>
          <w:szCs w:val="22"/>
        </w:rPr>
        <w:t>pełnoletniego ucznia, dyrektora szkoły</w:t>
      </w:r>
    </w:p>
    <w:p w:rsidR="00A17EF3" w:rsidRPr="00893717" w:rsidRDefault="00A17EF3" w:rsidP="00A17EF3">
      <w:pPr>
        <w:pStyle w:val="NormalnyWeb"/>
        <w:rPr>
          <w:sz w:val="22"/>
          <w:szCs w:val="22"/>
        </w:rPr>
      </w:pPr>
      <w:r w:rsidRPr="00893717">
        <w:rPr>
          <w:rStyle w:val="Pogrubienie"/>
          <w:sz w:val="22"/>
          <w:szCs w:val="22"/>
        </w:rPr>
        <w:t>Stypendium szkolne może być przydzielane w formie:</w:t>
      </w:r>
    </w:p>
    <w:p w:rsidR="00A17EF3" w:rsidRPr="00893717" w:rsidRDefault="00A17EF3" w:rsidP="00A17EF3">
      <w:pPr>
        <w:pStyle w:val="NormalnyWeb"/>
        <w:rPr>
          <w:sz w:val="22"/>
          <w:szCs w:val="22"/>
        </w:rPr>
      </w:pPr>
      <w:r w:rsidRPr="00893717">
        <w:rPr>
          <w:sz w:val="22"/>
          <w:szCs w:val="22"/>
        </w:rPr>
        <w:t>Całkowitego pokrycia kosztów udziału w zajęciach edukacyjnych, w tym wyrównawczych, wykraczających poza zajęcia realizowane w szkole w ramach planu nauczania, a także udziału w zajęciach edukacyjnych realizowanych poza szkołą, pomocy rzeczowej o charakterze edukacyjnym, w tym w szczególności zakupu podręczników. </w:t>
      </w:r>
      <w:r w:rsidRPr="00893717">
        <w:rPr>
          <w:sz w:val="22"/>
          <w:szCs w:val="22"/>
        </w:rPr>
        <w:br/>
      </w:r>
      <w:r w:rsidRPr="00893717">
        <w:rPr>
          <w:sz w:val="22"/>
          <w:szCs w:val="22"/>
        </w:rPr>
        <w:br/>
        <w:t>Stypendium szkolne przyznane w tej formie realizowane jest poprzez dokonanie zakupu  podręczników i pomocy naukowych dla uczniów.</w:t>
      </w:r>
    </w:p>
    <w:p w:rsidR="00A17EF3" w:rsidRPr="00893717" w:rsidRDefault="00A17EF3" w:rsidP="00A17EF3">
      <w:pPr>
        <w:pStyle w:val="NormalnyWeb"/>
        <w:rPr>
          <w:sz w:val="22"/>
          <w:szCs w:val="22"/>
        </w:rPr>
      </w:pPr>
      <w:r w:rsidRPr="00893717">
        <w:rPr>
          <w:sz w:val="22"/>
          <w:szCs w:val="22"/>
        </w:rPr>
        <w:t>Całkowitego lub częściowego pokrycia kosztów związanych z pobieraniem nauki poza miejscem zamieszkania dla uczniów szkół ponadgimnazjalnych. </w:t>
      </w:r>
      <w:r w:rsidRPr="00893717">
        <w:rPr>
          <w:sz w:val="22"/>
          <w:szCs w:val="22"/>
        </w:rPr>
        <w:br/>
      </w:r>
      <w:r w:rsidRPr="00893717">
        <w:rPr>
          <w:sz w:val="22"/>
          <w:szCs w:val="22"/>
        </w:rPr>
        <w:br/>
        <w:t>Stypendium szkolne przyznane w tej formie realizowane jest poprzez zwrot poniesionych wydatków ustalonych na  podstawie faktur i dokumentów (np. bilety miesięczne imienne) potwierdzających ich powstanie i wysokość,</w:t>
      </w:r>
    </w:p>
    <w:p w:rsidR="00A17EF3" w:rsidRPr="00893717" w:rsidRDefault="00A17EF3" w:rsidP="00A17EF3">
      <w:pPr>
        <w:pStyle w:val="NormalnyWeb"/>
        <w:rPr>
          <w:sz w:val="22"/>
          <w:szCs w:val="22"/>
        </w:rPr>
      </w:pPr>
      <w:r w:rsidRPr="00893717">
        <w:rPr>
          <w:rStyle w:val="Pogrubienie"/>
          <w:sz w:val="22"/>
          <w:szCs w:val="22"/>
        </w:rPr>
        <w:t>oraz</w:t>
      </w:r>
      <w:r w:rsidRPr="00893717">
        <w:rPr>
          <w:sz w:val="22"/>
          <w:szCs w:val="22"/>
        </w:rPr>
        <w:t>:</w:t>
      </w:r>
    </w:p>
    <w:p w:rsidR="00A17EF3" w:rsidRPr="00893717" w:rsidRDefault="00A17EF3" w:rsidP="00A17EF3">
      <w:pPr>
        <w:pStyle w:val="NormalnyWeb"/>
        <w:rPr>
          <w:sz w:val="22"/>
          <w:szCs w:val="22"/>
        </w:rPr>
      </w:pPr>
      <w:r w:rsidRPr="00893717">
        <w:rPr>
          <w:sz w:val="22"/>
          <w:szCs w:val="22"/>
        </w:rPr>
        <w:t> </w:t>
      </w:r>
      <w:r w:rsidRPr="00893717">
        <w:rPr>
          <w:rStyle w:val="Pogrubienie"/>
          <w:b w:val="0"/>
          <w:sz w:val="22"/>
          <w:szCs w:val="22"/>
        </w:rPr>
        <w:t>udział w zajęciach edukacyjnych, w tym wyrównawczych, wykraczających poza zajęcia realizowane w szkole w ramach planu nauczania, </w:t>
      </w:r>
    </w:p>
    <w:p w:rsidR="00A17EF3" w:rsidRPr="00893717" w:rsidRDefault="00A17EF3" w:rsidP="00A17EF3">
      <w:pPr>
        <w:pStyle w:val="NormalnyWeb"/>
        <w:rPr>
          <w:sz w:val="22"/>
          <w:szCs w:val="22"/>
        </w:rPr>
      </w:pPr>
      <w:r w:rsidRPr="00893717">
        <w:rPr>
          <w:rStyle w:val="Pogrubienie"/>
          <w:b w:val="0"/>
          <w:sz w:val="22"/>
          <w:szCs w:val="22"/>
        </w:rPr>
        <w:t>udział w zajęciach edukacyjnych realizowanych poza szkołą, </w:t>
      </w:r>
    </w:p>
    <w:p w:rsidR="00A17EF3" w:rsidRPr="00893717" w:rsidRDefault="00A17EF3" w:rsidP="00A17EF3">
      <w:pPr>
        <w:pStyle w:val="NormalnyWeb"/>
        <w:rPr>
          <w:sz w:val="22"/>
          <w:szCs w:val="22"/>
        </w:rPr>
      </w:pPr>
      <w:r w:rsidRPr="00893717">
        <w:rPr>
          <w:rStyle w:val="Pogrubienie"/>
          <w:b w:val="0"/>
          <w:sz w:val="22"/>
          <w:szCs w:val="22"/>
        </w:rPr>
        <w:t>zakup podręczników ujętych w szkolnym zestawie podręczników, </w:t>
      </w:r>
    </w:p>
    <w:p w:rsidR="00A17EF3" w:rsidRPr="00893717" w:rsidRDefault="00A17EF3" w:rsidP="00A17EF3">
      <w:pPr>
        <w:pStyle w:val="NormalnyWeb"/>
        <w:rPr>
          <w:sz w:val="22"/>
          <w:szCs w:val="22"/>
        </w:rPr>
      </w:pPr>
      <w:r w:rsidRPr="00893717">
        <w:rPr>
          <w:rStyle w:val="Pogrubienie"/>
          <w:b w:val="0"/>
          <w:sz w:val="22"/>
          <w:szCs w:val="22"/>
        </w:rPr>
        <w:t>zakup tornistra lub plecaka lub torby szkolnej, </w:t>
      </w:r>
    </w:p>
    <w:p w:rsidR="00A17EF3" w:rsidRPr="00893717" w:rsidRDefault="00A17EF3" w:rsidP="00A17EF3">
      <w:pPr>
        <w:pStyle w:val="NormalnyWeb"/>
        <w:rPr>
          <w:sz w:val="22"/>
          <w:szCs w:val="22"/>
        </w:rPr>
      </w:pPr>
      <w:r w:rsidRPr="00893717">
        <w:rPr>
          <w:rStyle w:val="Pogrubienie"/>
          <w:b w:val="0"/>
          <w:sz w:val="22"/>
          <w:szCs w:val="22"/>
        </w:rPr>
        <w:t>zakup obuwia sportowego na zajęcia wychowania fizycznego (co najwyżej dwie pary obuwia sportowego na cały rok szkolny) </w:t>
      </w:r>
    </w:p>
    <w:p w:rsidR="00A17EF3" w:rsidRPr="00893717" w:rsidRDefault="00A17EF3" w:rsidP="00A17EF3">
      <w:pPr>
        <w:pStyle w:val="NormalnyWeb"/>
        <w:rPr>
          <w:sz w:val="22"/>
          <w:szCs w:val="22"/>
        </w:rPr>
      </w:pPr>
      <w:r w:rsidRPr="00893717">
        <w:rPr>
          <w:rStyle w:val="Pogrubienie"/>
          <w:b w:val="0"/>
          <w:sz w:val="22"/>
          <w:szCs w:val="22"/>
        </w:rPr>
        <w:t>zakup stroju na zajęcia wychowania fizycznego (koszulki i spodenki nie więcej niż  3 kompletów na cały rok szkolny),  </w:t>
      </w:r>
    </w:p>
    <w:p w:rsidR="00A17EF3" w:rsidRPr="00893717" w:rsidRDefault="00A17EF3" w:rsidP="00A17EF3">
      <w:pPr>
        <w:pStyle w:val="NormalnyWeb"/>
        <w:rPr>
          <w:sz w:val="22"/>
          <w:szCs w:val="22"/>
        </w:rPr>
      </w:pPr>
      <w:r w:rsidRPr="00893717">
        <w:rPr>
          <w:rStyle w:val="Pogrubienie"/>
          <w:b w:val="0"/>
          <w:sz w:val="22"/>
          <w:szCs w:val="22"/>
        </w:rPr>
        <w:t>zakup dresów lub bluzy i spodni sportowych nie więcej niż 2 komplety na cały rok szkolny) </w:t>
      </w:r>
    </w:p>
    <w:p w:rsidR="00A17EF3" w:rsidRPr="00893717" w:rsidRDefault="00A17EF3" w:rsidP="00A17EF3">
      <w:pPr>
        <w:pStyle w:val="NormalnyWeb"/>
        <w:rPr>
          <w:sz w:val="22"/>
          <w:szCs w:val="22"/>
        </w:rPr>
      </w:pPr>
      <w:r w:rsidRPr="00893717">
        <w:rPr>
          <w:rStyle w:val="Pogrubienie"/>
          <w:b w:val="0"/>
          <w:sz w:val="22"/>
          <w:szCs w:val="22"/>
        </w:rPr>
        <w:t>zakup stroju na zajęcia wychowania fizycznego prowadzone na basenie: strój kąpielowy, klapki, czepek  </w:t>
      </w:r>
    </w:p>
    <w:p w:rsidR="00A17EF3" w:rsidRPr="00893717" w:rsidRDefault="00A17EF3" w:rsidP="00A17EF3">
      <w:pPr>
        <w:pStyle w:val="NormalnyWeb"/>
        <w:rPr>
          <w:sz w:val="22"/>
          <w:szCs w:val="22"/>
        </w:rPr>
      </w:pPr>
      <w:r w:rsidRPr="00893717">
        <w:rPr>
          <w:rStyle w:val="Pogrubienie"/>
          <w:b w:val="0"/>
          <w:sz w:val="22"/>
          <w:szCs w:val="22"/>
        </w:rPr>
        <w:t>zakup artykułów szkolnych (np. piórnik, zeszyty, bloki, papier kolorowy, papier kancelaryjny, papier milimetrowy, bibuła, brystol, flamastry, nożyczki, taśma klejąca, korektory, przybory geometryczne,  kredki, farby, pędzle, klej, ołówki, długopisy, pióra, gumki, temperówki, kalkulatory, plastelina, modelina, itp.), </w:t>
      </w:r>
    </w:p>
    <w:p w:rsidR="00A17EF3" w:rsidRPr="00893717" w:rsidRDefault="00A17EF3" w:rsidP="00A17EF3">
      <w:pPr>
        <w:pStyle w:val="NormalnyWeb"/>
        <w:rPr>
          <w:sz w:val="22"/>
          <w:szCs w:val="22"/>
        </w:rPr>
      </w:pPr>
      <w:r w:rsidRPr="00893717">
        <w:rPr>
          <w:rStyle w:val="Pogrubienie"/>
          <w:b w:val="0"/>
          <w:sz w:val="22"/>
          <w:szCs w:val="22"/>
        </w:rPr>
        <w:t>zakup słowników, encyklopedii, atlasów, lektur szkolnych,  </w:t>
      </w:r>
    </w:p>
    <w:p w:rsidR="00A17EF3" w:rsidRPr="00893717" w:rsidRDefault="00A17EF3" w:rsidP="00A17EF3">
      <w:pPr>
        <w:pStyle w:val="NormalnyWeb"/>
        <w:rPr>
          <w:sz w:val="22"/>
          <w:szCs w:val="22"/>
        </w:rPr>
      </w:pPr>
      <w:r w:rsidRPr="00893717">
        <w:rPr>
          <w:rStyle w:val="Pogrubienie"/>
          <w:b w:val="0"/>
          <w:sz w:val="22"/>
          <w:szCs w:val="22"/>
        </w:rPr>
        <w:t>zakup tuszy do drukarek, multimedialnych programów edukacyjnych </w:t>
      </w:r>
    </w:p>
    <w:p w:rsidR="00A17EF3" w:rsidRPr="00893717" w:rsidRDefault="00A17EF3" w:rsidP="00A17EF3">
      <w:pPr>
        <w:pStyle w:val="NormalnyWeb"/>
        <w:rPr>
          <w:sz w:val="22"/>
          <w:szCs w:val="22"/>
        </w:rPr>
      </w:pPr>
      <w:r w:rsidRPr="00893717">
        <w:rPr>
          <w:rStyle w:val="Pogrubienie"/>
          <w:b w:val="0"/>
          <w:sz w:val="22"/>
          <w:szCs w:val="22"/>
        </w:rPr>
        <w:lastRenderedPageBreak/>
        <w:t>zakup komputera, oprogramowania (system operacyjny, oprogramowanie biurowe - edytory tekstu, arkusze kalkulacyjne, itp.) oraz urządzeń peryferyjnych do komputera (monitor, drukarka, skaner, urządzenie wielofunkcyjne, pendrive, głośniki, mikrofon, modem, router),</w:t>
      </w:r>
    </w:p>
    <w:p w:rsidR="00A17EF3" w:rsidRPr="00893717" w:rsidRDefault="00A17EF3" w:rsidP="00A17EF3">
      <w:pPr>
        <w:pStyle w:val="NormalnyWeb"/>
        <w:rPr>
          <w:sz w:val="22"/>
          <w:szCs w:val="22"/>
        </w:rPr>
      </w:pPr>
      <w:r w:rsidRPr="00893717">
        <w:rPr>
          <w:rStyle w:val="Pogrubienie"/>
          <w:b w:val="0"/>
          <w:sz w:val="22"/>
          <w:szCs w:val="22"/>
        </w:rPr>
        <w:t>zakup biurka, krzesła do biurka, lampka na biurko</w:t>
      </w:r>
    </w:p>
    <w:p w:rsidR="00A17EF3" w:rsidRPr="00893717" w:rsidRDefault="00A17EF3" w:rsidP="00A17EF3">
      <w:pPr>
        <w:pStyle w:val="NormalnyWeb"/>
        <w:rPr>
          <w:sz w:val="22"/>
          <w:szCs w:val="22"/>
        </w:rPr>
      </w:pPr>
      <w:r w:rsidRPr="00893717">
        <w:rPr>
          <w:rStyle w:val="Pogrubienie"/>
          <w:b w:val="0"/>
          <w:sz w:val="22"/>
          <w:szCs w:val="22"/>
        </w:rPr>
        <w:t>zakupem jednolitego stroju, którego noszenie jest w szkole obowiązkowe,</w:t>
      </w:r>
    </w:p>
    <w:p w:rsidR="00A17EF3" w:rsidRPr="00893717" w:rsidRDefault="00A17EF3" w:rsidP="00A17EF3">
      <w:pPr>
        <w:pStyle w:val="NormalnyWeb"/>
        <w:rPr>
          <w:sz w:val="22"/>
          <w:szCs w:val="22"/>
        </w:rPr>
      </w:pPr>
      <w:r w:rsidRPr="00893717">
        <w:rPr>
          <w:rStyle w:val="Pogrubienie"/>
          <w:b w:val="0"/>
          <w:sz w:val="22"/>
          <w:szCs w:val="22"/>
        </w:rPr>
        <w:t>Decyzja dotycząca stypendium szkolnego wydawana będzie na podstawie dokumentacji</w:t>
      </w:r>
    </w:p>
    <w:p w:rsidR="00A17EF3" w:rsidRPr="00893717" w:rsidRDefault="00A17EF3" w:rsidP="00A17EF3">
      <w:pPr>
        <w:pStyle w:val="NormalnyWeb"/>
        <w:rPr>
          <w:sz w:val="22"/>
          <w:szCs w:val="22"/>
        </w:rPr>
      </w:pPr>
      <w:r w:rsidRPr="00893717">
        <w:rPr>
          <w:sz w:val="22"/>
          <w:szCs w:val="22"/>
        </w:rPr>
        <w:t>wniosku, na którym </w:t>
      </w:r>
      <w:r w:rsidRPr="00893717">
        <w:rPr>
          <w:rStyle w:val="Pogrubienie"/>
          <w:sz w:val="22"/>
          <w:szCs w:val="22"/>
        </w:rPr>
        <w:t>określona jest data wpływu wniosku,</w:t>
      </w:r>
    </w:p>
    <w:p w:rsidR="00A17EF3" w:rsidRPr="00893717" w:rsidRDefault="00A17EF3" w:rsidP="00A17EF3">
      <w:pPr>
        <w:pStyle w:val="NormalnyWeb"/>
        <w:rPr>
          <w:sz w:val="22"/>
          <w:szCs w:val="22"/>
        </w:rPr>
      </w:pPr>
      <w:r w:rsidRPr="00893717">
        <w:rPr>
          <w:sz w:val="22"/>
          <w:szCs w:val="22"/>
        </w:rPr>
        <w:t>zaświadczenia o dochodach (dotyczy miesiąca poprzedzającego złożenie wniosku) tj. :</w:t>
      </w:r>
    </w:p>
    <w:p w:rsidR="00A17EF3" w:rsidRPr="00893717" w:rsidRDefault="00A17EF3" w:rsidP="00A17EF3">
      <w:pPr>
        <w:pStyle w:val="NormalnyWeb"/>
        <w:rPr>
          <w:sz w:val="22"/>
          <w:szCs w:val="22"/>
        </w:rPr>
      </w:pPr>
      <w:r w:rsidRPr="00893717">
        <w:rPr>
          <w:sz w:val="22"/>
          <w:szCs w:val="22"/>
        </w:rPr>
        <w:t>zaświadczenie od pracodawcy o dochodach netto</w:t>
      </w:r>
    </w:p>
    <w:p w:rsidR="00A17EF3" w:rsidRPr="00893717" w:rsidRDefault="00A17EF3" w:rsidP="00A17EF3">
      <w:pPr>
        <w:pStyle w:val="NormalnyWeb"/>
        <w:rPr>
          <w:sz w:val="22"/>
          <w:szCs w:val="22"/>
        </w:rPr>
      </w:pPr>
      <w:r w:rsidRPr="00893717">
        <w:rPr>
          <w:sz w:val="22"/>
          <w:szCs w:val="22"/>
        </w:rPr>
        <w:t>zaświadczenia z Powiatowego Urzędu Pracy o pozostawaniu bez pracy (z prawem lub bez prawa do zasiłku)</w:t>
      </w:r>
    </w:p>
    <w:p w:rsidR="00A17EF3" w:rsidRPr="00893717" w:rsidRDefault="00A17EF3" w:rsidP="00A17EF3">
      <w:pPr>
        <w:pStyle w:val="NormalnyWeb"/>
        <w:rPr>
          <w:sz w:val="22"/>
          <w:szCs w:val="22"/>
        </w:rPr>
      </w:pPr>
      <w:r w:rsidRPr="00893717">
        <w:rPr>
          <w:sz w:val="22"/>
          <w:szCs w:val="22"/>
        </w:rPr>
        <w:t xml:space="preserve">zaświadczenie lub decyzja z </w:t>
      </w:r>
      <w:r w:rsidR="00893717" w:rsidRPr="00893717">
        <w:rPr>
          <w:sz w:val="22"/>
          <w:szCs w:val="22"/>
        </w:rPr>
        <w:t>Gminnego</w:t>
      </w:r>
      <w:r w:rsidRPr="00893717">
        <w:rPr>
          <w:sz w:val="22"/>
          <w:szCs w:val="22"/>
        </w:rPr>
        <w:t xml:space="preserve"> Ośrodka Pomocy Społecznej o otrzymywanych świadczeniach (zasiłek stały, zasiłek okresowy, zasiłek rodzinny, zasiłek pielęgnacyjny, dodatek mieszkaniowy). Do dochodu nie wliczamy zasiłków celowych (jednorazowego pieniężnego świadczenia socjalnego, obiadów) wypłacanych przez Miejski Ośrodek Pomocy Społecznej</w:t>
      </w:r>
    </w:p>
    <w:p w:rsidR="00A17EF3" w:rsidRPr="00893717" w:rsidRDefault="00A17EF3" w:rsidP="00A17EF3">
      <w:pPr>
        <w:pStyle w:val="NormalnyWeb"/>
        <w:rPr>
          <w:sz w:val="22"/>
          <w:szCs w:val="22"/>
        </w:rPr>
      </w:pPr>
      <w:r w:rsidRPr="00893717">
        <w:rPr>
          <w:sz w:val="22"/>
          <w:szCs w:val="22"/>
        </w:rPr>
        <w:t>zaświadczenie z gminy o wielkości posiadanych hektarów przeliczeniowych,</w:t>
      </w:r>
    </w:p>
    <w:p w:rsidR="00A17EF3" w:rsidRPr="00893717" w:rsidRDefault="00A17EF3" w:rsidP="00A17EF3">
      <w:pPr>
        <w:pStyle w:val="NormalnyWeb"/>
        <w:rPr>
          <w:sz w:val="22"/>
          <w:szCs w:val="22"/>
        </w:rPr>
      </w:pPr>
      <w:r w:rsidRPr="00893717">
        <w:rPr>
          <w:sz w:val="22"/>
          <w:szCs w:val="22"/>
        </w:rPr>
        <w:t xml:space="preserve">wyroki sądowe mówiące o wysokości zasądzonych alimentów lub zaświadczenia komornika o nieściągalności alimentów lub decyzja z </w:t>
      </w:r>
      <w:r w:rsidR="00641A69" w:rsidRPr="00893717">
        <w:rPr>
          <w:sz w:val="22"/>
          <w:szCs w:val="22"/>
        </w:rPr>
        <w:t>G</w:t>
      </w:r>
      <w:r w:rsidRPr="00893717">
        <w:rPr>
          <w:sz w:val="22"/>
          <w:szCs w:val="22"/>
        </w:rPr>
        <w:t>OPS – zaliczka alimentacyjna</w:t>
      </w:r>
    </w:p>
    <w:p w:rsidR="00A17EF3" w:rsidRPr="00893717" w:rsidRDefault="00A17EF3" w:rsidP="00A17EF3">
      <w:pPr>
        <w:pStyle w:val="NormalnyWeb"/>
        <w:rPr>
          <w:sz w:val="22"/>
          <w:szCs w:val="22"/>
        </w:rPr>
      </w:pPr>
      <w:r w:rsidRPr="00893717">
        <w:rPr>
          <w:sz w:val="22"/>
          <w:szCs w:val="22"/>
        </w:rPr>
        <w:t>odcinek renty/emerytury</w:t>
      </w:r>
    </w:p>
    <w:p w:rsidR="00A17EF3" w:rsidRPr="00893717" w:rsidRDefault="00A17EF3" w:rsidP="00A17EF3">
      <w:pPr>
        <w:pStyle w:val="NormalnyWeb"/>
        <w:rPr>
          <w:sz w:val="22"/>
          <w:szCs w:val="22"/>
        </w:rPr>
      </w:pPr>
      <w:r w:rsidRPr="00893717">
        <w:rPr>
          <w:sz w:val="22"/>
          <w:szCs w:val="22"/>
        </w:rPr>
        <w:t>oświadczenia rodziców o wysokości dochodów uzyskiwanych z prac dorywczych</w:t>
      </w:r>
    </w:p>
    <w:p w:rsidR="00A17EF3" w:rsidRPr="00893717" w:rsidRDefault="00A17EF3" w:rsidP="00A17EF3">
      <w:pPr>
        <w:pStyle w:val="NormalnyWeb"/>
        <w:rPr>
          <w:sz w:val="22"/>
          <w:szCs w:val="22"/>
        </w:rPr>
      </w:pPr>
      <w:r w:rsidRPr="00893717">
        <w:rPr>
          <w:sz w:val="22"/>
          <w:szCs w:val="22"/>
        </w:rPr>
        <w:t>Przy składanych wnioskach  wnioskodawcy przedstawiają </w:t>
      </w:r>
      <w:r w:rsidRPr="00893717">
        <w:rPr>
          <w:rStyle w:val="Pogrubienie"/>
          <w:sz w:val="22"/>
          <w:szCs w:val="22"/>
        </w:rPr>
        <w:t>informacje o wszystkich dochodach NETTO uzyskanych w miesiącu poprzedzającym złożenie wniosku.</w:t>
      </w:r>
    </w:p>
    <w:p w:rsidR="00893717" w:rsidRPr="00893717" w:rsidRDefault="00893717" w:rsidP="00893717">
      <w:pPr>
        <w:tabs>
          <w:tab w:val="left" w:pos="720"/>
        </w:tabs>
        <w:suppressAutoHyphens/>
        <w:spacing w:after="0" w:line="240" w:lineRule="auto"/>
        <w:rPr>
          <w:rFonts w:ascii="Times New Roman" w:hAnsi="Times New Roman" w:cs="Times New Roman"/>
          <w:color w:val="000000"/>
        </w:rPr>
      </w:pPr>
      <w:r w:rsidRPr="00893717">
        <w:rPr>
          <w:rFonts w:ascii="Times New Roman" w:hAnsi="Times New Roman" w:cs="Times New Roman"/>
          <w:color w:val="000000"/>
        </w:rPr>
        <w:t xml:space="preserve">w przypadku prowadzenia pozarolniczej działalności gospodarczej - oświadczenie osoby prowadzącej tą działalność o </w:t>
      </w:r>
      <w:r w:rsidRPr="00893717">
        <w:rPr>
          <w:rFonts w:ascii="Times New Roman" w:hAnsi="Times New Roman" w:cs="Times New Roman"/>
          <w:color w:val="000000"/>
        </w:rPr>
        <w:tab/>
        <w:t xml:space="preserve">          wysokości dochodu netto w miesiącu poprzedzającym złożenie wniosku wraz z kopią księgi przychodów i rozchodów               oraz dowodem opłacenia składek w Zakładzie Ubezpieczeń Społecznych, </w:t>
      </w:r>
    </w:p>
    <w:p w:rsidR="00A17EF3" w:rsidRPr="00893717" w:rsidRDefault="00A17EF3" w:rsidP="00A17EF3">
      <w:pPr>
        <w:pStyle w:val="NormalnyWeb"/>
        <w:rPr>
          <w:sz w:val="22"/>
          <w:szCs w:val="22"/>
        </w:rPr>
      </w:pPr>
      <w:r w:rsidRPr="00893717">
        <w:rPr>
          <w:rStyle w:val="Pogrubienie"/>
          <w:sz w:val="22"/>
          <w:szCs w:val="22"/>
        </w:rPr>
        <w:t>Za dochód uważa się</w:t>
      </w:r>
      <w:r w:rsidRPr="00893717">
        <w:rPr>
          <w:sz w:val="22"/>
          <w:szCs w:val="22"/>
        </w:rPr>
        <w:t> sumę miesięcznych przychodów z miesiąca poprzedzającego złożenie wniosku lub w przypadku utraty dochodu z miesiąca, w którym wniosek został złożony, bez względu na tytuł i źródło ich uzyskania, jeżeli ustawa nie stanowi inaczej, pomniejszoną o :</w:t>
      </w:r>
    </w:p>
    <w:p w:rsidR="00A17EF3" w:rsidRPr="00893717" w:rsidRDefault="00A17EF3" w:rsidP="00A17EF3">
      <w:pPr>
        <w:pStyle w:val="NormalnyWeb"/>
        <w:rPr>
          <w:sz w:val="22"/>
          <w:szCs w:val="22"/>
        </w:rPr>
      </w:pPr>
      <w:r w:rsidRPr="00893717">
        <w:rPr>
          <w:sz w:val="22"/>
          <w:szCs w:val="22"/>
        </w:rPr>
        <w:t>Miesięczne obciążenie podatkiem dochodowym od osób fizycznych</w:t>
      </w:r>
    </w:p>
    <w:p w:rsidR="00A17EF3" w:rsidRPr="00893717" w:rsidRDefault="00A17EF3" w:rsidP="00A17EF3">
      <w:pPr>
        <w:pStyle w:val="NormalnyWeb"/>
        <w:rPr>
          <w:sz w:val="22"/>
          <w:szCs w:val="22"/>
        </w:rPr>
      </w:pPr>
      <w:r w:rsidRPr="00893717">
        <w:rPr>
          <w:sz w:val="22"/>
          <w:szCs w:val="22"/>
        </w:rPr>
        <w:t>Składki na ubezpieczenie zdrowotne określone w przepisach o powszechnym ubezpieczeniu w Narodowym Funduszu Zdrowia oraz ubezpieczenia społeczne określone w odrębnych przepisach</w:t>
      </w:r>
    </w:p>
    <w:p w:rsidR="00A17EF3" w:rsidRPr="00893717" w:rsidRDefault="00A17EF3" w:rsidP="00A17EF3">
      <w:pPr>
        <w:pStyle w:val="NormalnyWeb"/>
        <w:rPr>
          <w:sz w:val="22"/>
          <w:szCs w:val="22"/>
        </w:rPr>
      </w:pPr>
      <w:r w:rsidRPr="00893717">
        <w:rPr>
          <w:sz w:val="22"/>
          <w:szCs w:val="22"/>
        </w:rPr>
        <w:t>Kwotę alimentów świadczonych na rzecz innych osób.</w:t>
      </w:r>
    </w:p>
    <w:p w:rsidR="00A17EF3" w:rsidRPr="00893717" w:rsidRDefault="00A17EF3" w:rsidP="00A17EF3">
      <w:pPr>
        <w:pStyle w:val="NormalnyWeb"/>
        <w:rPr>
          <w:sz w:val="22"/>
          <w:szCs w:val="22"/>
        </w:rPr>
      </w:pPr>
      <w:r w:rsidRPr="00893717">
        <w:rPr>
          <w:rStyle w:val="Pogrubienie"/>
          <w:sz w:val="22"/>
          <w:szCs w:val="22"/>
        </w:rPr>
        <w:lastRenderedPageBreak/>
        <w:t>Do dochodu nie wlicza się</w:t>
      </w:r>
      <w:r w:rsidRPr="00893717">
        <w:rPr>
          <w:sz w:val="22"/>
          <w:szCs w:val="22"/>
        </w:rPr>
        <w:t> jednorazowego pieniężnego świadczenia socjalnego oraz  wartości świadczeń w naturze.</w:t>
      </w:r>
    </w:p>
    <w:p w:rsidR="00A17EF3" w:rsidRPr="00893717" w:rsidRDefault="00A17EF3" w:rsidP="00A17EF3">
      <w:pPr>
        <w:pStyle w:val="NormalnyWeb"/>
        <w:rPr>
          <w:sz w:val="22"/>
          <w:szCs w:val="22"/>
        </w:rPr>
      </w:pPr>
      <w:r w:rsidRPr="00893717">
        <w:rPr>
          <w:rStyle w:val="Pogrubienie"/>
          <w:sz w:val="22"/>
          <w:szCs w:val="22"/>
        </w:rPr>
        <w:t>Przyjmuje się, że z 1 hektara przeliczeniowego uzyskuje się dochód miesięczny w wysokości 288 zł.</w:t>
      </w:r>
    </w:p>
    <w:p w:rsidR="00FF45AF" w:rsidRPr="00893717" w:rsidRDefault="00FF45AF">
      <w:pPr>
        <w:rPr>
          <w:rFonts w:ascii="Times New Roman" w:hAnsi="Times New Roman" w:cs="Times New Roman"/>
        </w:rPr>
      </w:pPr>
    </w:p>
    <w:sectPr w:rsidR="00FF45AF" w:rsidRPr="00893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4DC4"/>
    <w:multiLevelType w:val="hybridMultilevel"/>
    <w:tmpl w:val="1C96E854"/>
    <w:lvl w:ilvl="0" w:tplc="8F2AAED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35"/>
    <w:rsid w:val="000B5535"/>
    <w:rsid w:val="000C129B"/>
    <w:rsid w:val="001725FF"/>
    <w:rsid w:val="00485FFE"/>
    <w:rsid w:val="00641A69"/>
    <w:rsid w:val="00893717"/>
    <w:rsid w:val="00A17EF3"/>
    <w:rsid w:val="00F35951"/>
    <w:rsid w:val="00FF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D89F-C061-4291-83C9-78894C53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7E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7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Kołacz</dc:creator>
  <cp:keywords/>
  <dc:description/>
  <cp:lastModifiedBy>Aleksandra Kołacz</cp:lastModifiedBy>
  <cp:revision>3</cp:revision>
  <dcterms:created xsi:type="dcterms:W3CDTF">2016-07-07T08:45:00Z</dcterms:created>
  <dcterms:modified xsi:type="dcterms:W3CDTF">2016-07-08T07:28:00Z</dcterms:modified>
</cp:coreProperties>
</file>