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90AC" w14:textId="567DDFD0" w:rsidR="00CF5E05" w:rsidRDefault="00CF5E05" w:rsidP="008A7D3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25D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0AC1BC90" w14:textId="166BE0CF" w:rsidR="00CF5E05" w:rsidRDefault="00CF5E05" w:rsidP="008A7D3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Rady Gminy Luzino nr</w:t>
      </w:r>
      <w:r w:rsidR="00E25DBC">
        <w:rPr>
          <w:rFonts w:ascii="Times New Roman" w:hAnsi="Times New Roman" w:cs="Times New Roman"/>
        </w:rPr>
        <w:t xml:space="preserve"> XVI/23</w:t>
      </w:r>
      <w:r w:rsidR="00267A1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/2020</w:t>
      </w:r>
    </w:p>
    <w:p w14:paraId="55F1BC30" w14:textId="14873928" w:rsidR="00CF5E05" w:rsidRDefault="00CF5E05" w:rsidP="008A7D3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25DB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kwietnia 2020 r.</w:t>
      </w:r>
    </w:p>
    <w:p w14:paraId="49ADC87C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ED9AAB1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570D525C" w14:textId="3EF17632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4E14AC52" w14:textId="1B32E92D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podatnika, nazwa przedsiębiorstwa)</w:t>
      </w:r>
    </w:p>
    <w:p w14:paraId="765BBC83" w14:textId="385BE0E8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37CFECBD" w14:textId="02B0B814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1399379F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509295D4" w14:textId="43C910E0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4967C1CC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961C635" w14:textId="2044BD2F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081A6DFF" w14:textId="191E6311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(adres, siedziba)</w:t>
      </w:r>
    </w:p>
    <w:p w14:paraId="3DCB3467" w14:textId="37A63A38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F145846" w14:textId="5FBFE11E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5F2C1A28" w14:textId="0B624991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(PESEL, NIP)</w:t>
      </w:r>
    </w:p>
    <w:p w14:paraId="54ACF240" w14:textId="09D67265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02EF4AD0" w14:textId="28316A1D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0AC0A83D" w14:textId="216FF3B9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telefonu, e-mail)</w:t>
      </w:r>
    </w:p>
    <w:p w14:paraId="6A90CEFB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30D707F5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8C1E853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1529577D" w14:textId="0880205D" w:rsidR="00036BCC" w:rsidRPr="008A7D3F" w:rsidRDefault="00CF5E05" w:rsidP="008A7D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D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E5FA10D" w14:textId="15B269DC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893D33E" w14:textId="339CF560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1A9B054" w14:textId="6011B720" w:rsidR="00E60170" w:rsidRDefault="00CF5E05" w:rsidP="001338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E60170">
        <w:rPr>
          <w:rFonts w:ascii="Times New Roman" w:hAnsi="Times New Roman" w:cs="Times New Roman"/>
        </w:rPr>
        <w:t xml:space="preserve"> z powodu COVID-19 płynność finansowa uległa pogorszeniu, co potwierdzają następujące dane:</w:t>
      </w:r>
    </w:p>
    <w:p w14:paraId="22AB3DC3" w14:textId="77777777" w:rsidR="001338D3" w:rsidRDefault="001338D3" w:rsidP="001338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62770D38" w14:textId="0C4319CE" w:rsidR="00E60170" w:rsidRDefault="00E60170" w:rsidP="001338D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84"/>
      </w:tblGrid>
      <w:tr w:rsidR="00E60170" w14:paraId="0E404611" w14:textId="77777777" w:rsidTr="00552431">
        <w:trPr>
          <w:trHeight w:val="336"/>
        </w:trPr>
        <w:tc>
          <w:tcPr>
            <w:tcW w:w="562" w:type="dxa"/>
            <w:vMerge w:val="restart"/>
          </w:tcPr>
          <w:p w14:paraId="3BD75536" w14:textId="77777777" w:rsidR="00552431" w:rsidRPr="001338D3" w:rsidRDefault="00552431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0A3A47" w14:textId="4275CA1B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</w:tcPr>
          <w:p w14:paraId="5C1F93CB" w14:textId="77777777" w:rsidR="00552431" w:rsidRPr="001338D3" w:rsidRDefault="00552431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A8FDB" w14:textId="14500013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4110" w:type="dxa"/>
            <w:gridSpan w:val="2"/>
          </w:tcPr>
          <w:p w14:paraId="691DAB22" w14:textId="1A65E5F2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na dzień</w:t>
            </w:r>
          </w:p>
        </w:tc>
      </w:tr>
      <w:tr w:rsidR="00E60170" w14:paraId="32490CBE" w14:textId="77777777" w:rsidTr="00552431">
        <w:trPr>
          <w:trHeight w:val="300"/>
        </w:trPr>
        <w:tc>
          <w:tcPr>
            <w:tcW w:w="562" w:type="dxa"/>
            <w:vMerge/>
          </w:tcPr>
          <w:p w14:paraId="29D10524" w14:textId="77777777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2BEF7CA" w14:textId="77777777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4E5B1" w14:textId="523347A2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31.01.2020r.</w:t>
            </w:r>
          </w:p>
        </w:tc>
        <w:tc>
          <w:tcPr>
            <w:tcW w:w="1984" w:type="dxa"/>
          </w:tcPr>
          <w:p w14:paraId="338F4A56" w14:textId="6C51AAB8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………*</w:t>
            </w:r>
          </w:p>
        </w:tc>
      </w:tr>
      <w:tr w:rsidR="00A649B7" w14:paraId="1000ACAE" w14:textId="77777777" w:rsidTr="001338D3">
        <w:trPr>
          <w:trHeight w:val="338"/>
        </w:trPr>
        <w:tc>
          <w:tcPr>
            <w:tcW w:w="562" w:type="dxa"/>
          </w:tcPr>
          <w:p w14:paraId="529F403C" w14:textId="7130B76B" w:rsidR="00A649B7" w:rsidRPr="001338D3" w:rsidRDefault="00A649B7" w:rsidP="00552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42702A71" w14:textId="74F98665" w:rsidR="00A649B7" w:rsidRPr="001338D3" w:rsidRDefault="00A649B7" w:rsidP="00552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419196D" w14:textId="23A5BAB8" w:rsidR="00A649B7" w:rsidRPr="001338D3" w:rsidRDefault="00A649B7" w:rsidP="00552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1F14569" w14:textId="27F8D938" w:rsidR="00A649B7" w:rsidRPr="001338D3" w:rsidRDefault="00A649B7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70" w14:paraId="38790560" w14:textId="77777777" w:rsidTr="00552431">
        <w:tc>
          <w:tcPr>
            <w:tcW w:w="562" w:type="dxa"/>
          </w:tcPr>
          <w:p w14:paraId="52CCAEB3" w14:textId="757B9960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1156EF88" w14:textId="6E50EF90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pieniężne w zł</w:t>
            </w:r>
          </w:p>
        </w:tc>
        <w:tc>
          <w:tcPr>
            <w:tcW w:w="2126" w:type="dxa"/>
          </w:tcPr>
          <w:p w14:paraId="4F2FFA77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4A0A9D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34699416" w14:textId="77777777" w:rsidTr="00552431">
        <w:tc>
          <w:tcPr>
            <w:tcW w:w="562" w:type="dxa"/>
          </w:tcPr>
          <w:p w14:paraId="15D00F97" w14:textId="2A8F5F2F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69F2D3EB" w14:textId="37F8AB2E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Należności krótkoterminowe w zł </w:t>
            </w:r>
          </w:p>
        </w:tc>
        <w:tc>
          <w:tcPr>
            <w:tcW w:w="2126" w:type="dxa"/>
          </w:tcPr>
          <w:p w14:paraId="23B8C3D3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466F4B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67A6DBAB" w14:textId="77777777" w:rsidTr="00552431">
        <w:tc>
          <w:tcPr>
            <w:tcW w:w="562" w:type="dxa"/>
          </w:tcPr>
          <w:p w14:paraId="5162E9F9" w14:textId="09FEED4C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5AB6C5D1" w14:textId="0B5701F0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Inwestycje krótkoterminowe w zł</w:t>
            </w:r>
          </w:p>
        </w:tc>
        <w:tc>
          <w:tcPr>
            <w:tcW w:w="2126" w:type="dxa"/>
          </w:tcPr>
          <w:p w14:paraId="30CFC8AE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781457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53E34E3A" w14:textId="77777777" w:rsidTr="00552431">
        <w:tc>
          <w:tcPr>
            <w:tcW w:w="562" w:type="dxa"/>
          </w:tcPr>
          <w:p w14:paraId="09907519" w14:textId="657003C7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05E8F968" w14:textId="0F5F16DB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Zobowiązania bieżące </w:t>
            </w:r>
          </w:p>
        </w:tc>
        <w:tc>
          <w:tcPr>
            <w:tcW w:w="2126" w:type="dxa"/>
          </w:tcPr>
          <w:p w14:paraId="55B4BC88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A305756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335F8444" w14:textId="77777777" w:rsidTr="00552431">
        <w:tc>
          <w:tcPr>
            <w:tcW w:w="562" w:type="dxa"/>
          </w:tcPr>
          <w:p w14:paraId="523CD718" w14:textId="35DC675C" w:rsidR="00E60170" w:rsidRDefault="00A649B7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3BA9CD22" w14:textId="4A2CB93C" w:rsidR="00E2179D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wskaźnika płynności</w:t>
            </w:r>
            <w:r w:rsidR="00E2179D">
              <w:rPr>
                <w:rFonts w:ascii="Times New Roman" w:hAnsi="Times New Roman" w:cs="Times New Roman"/>
              </w:rPr>
              <w:t xml:space="preserve"> finansowej (suma wiersza od 1 do 3 dzielona przez liczbę z wiersza 4)</w:t>
            </w:r>
          </w:p>
          <w:p w14:paraId="404D1E33" w14:textId="698C65DD" w:rsidR="00E2179D" w:rsidRDefault="00267A18" w:rsidP="00552431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1+2+3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14:paraId="03148D43" w14:textId="08FE11FD" w:rsidR="00A649B7" w:rsidRDefault="00A649B7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7BF923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9C76A5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79769C" w14:textId="77777777" w:rsidR="00E2179D" w:rsidRPr="00E2179D" w:rsidRDefault="00E2179D" w:rsidP="00E2179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179D">
        <w:rPr>
          <w:rFonts w:ascii="Times New Roman" w:hAnsi="Times New Roman" w:cs="Times New Roman"/>
          <w:i/>
          <w:iCs/>
          <w:sz w:val="20"/>
          <w:szCs w:val="20"/>
        </w:rPr>
        <w:t>*należy wpisać datę danych z dowolnego okresu, biorąc pod uwagę okres od 1 marca 2020 r. do ostatniego dnia miesiąca poprzedzającego dzień złożenia formularza</w:t>
      </w:r>
    </w:p>
    <w:p w14:paraId="05419C00" w14:textId="0DA268A6" w:rsidR="00E60170" w:rsidRDefault="00AE1AFB" w:rsidP="008A7D3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Ustalenie pogorszenia płynności finansowej wg. następującego wzoru:</w:t>
      </w:r>
      <w:r w:rsidR="00552431">
        <w:rPr>
          <w:rFonts w:ascii="Times New Roman" w:hAnsi="Times New Roman" w:cs="Times New Roman"/>
        </w:rPr>
        <w:t xml:space="preserve"> </w:t>
      </w:r>
    </w:p>
    <w:p w14:paraId="012479F6" w14:textId="2F07AA28" w:rsidR="00AE1AFB" w:rsidRDefault="00AE1AFB" w:rsidP="008A7D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9B3BA8D" w14:textId="4326E9DD" w:rsidR="00B5383E" w:rsidRPr="00396FBF" w:rsidRDefault="00B5383E" w:rsidP="00B5383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Cambria Math"/>
            </w:rPr>
            <m:t xml:space="preserve">100% -  </m:t>
          </m:r>
          <m:d>
            <m:dPr>
              <m:ctrlPr>
                <w:rPr>
                  <w:rFonts w:ascii="Cambria Math" w:eastAsiaTheme="minorEastAsia" w:hAnsi="Cambria Math" w:cs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Cambria Math"/>
                    </w:rPr>
                    <m:t xml:space="preserve">WWPF z </m:t>
                  </m:r>
                  <m:r>
                    <w:rPr>
                      <w:rFonts w:ascii="Cambria Math" w:eastAsiaTheme="minorEastAsia" w:hAnsi="Cambria Math" w:cs="Cambria Math"/>
                    </w:rPr>
                    <m:t>kolumny 4 tabeli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WWPF z kolumny 3 tabeli 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x 100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 xml:space="preserve"> =...……%</m:t>
          </m:r>
        </m:oMath>
      </m:oMathPara>
    </w:p>
    <w:p w14:paraId="2FEDCA31" w14:textId="77777777" w:rsidR="00E2179D" w:rsidRDefault="00E2179D" w:rsidP="008A7D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312947B" w14:textId="50728EC5" w:rsidR="00E2179D" w:rsidRDefault="00E2179D" w:rsidP="008A7D3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WWPF, oznacza wielkość wskaźnika płynności finansowej. </w:t>
      </w:r>
    </w:p>
    <w:p w14:paraId="7245A9BE" w14:textId="77777777" w:rsidR="00E2179D" w:rsidRDefault="00E2179D" w:rsidP="008A7D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2D959E8" w14:textId="55DBF4A8" w:rsidR="00CF5E05" w:rsidRDefault="00AE1AFB" w:rsidP="008A7D3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powyższego:</w:t>
      </w:r>
    </w:p>
    <w:p w14:paraId="277E2896" w14:textId="34DC37F3" w:rsidR="00CF5E05" w:rsidRDefault="00CF5E05" w:rsidP="008A7D3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F5E05">
        <w:rPr>
          <w:rFonts w:ascii="Times New Roman" w:hAnsi="Times New Roman" w:cs="Times New Roman"/>
        </w:rPr>
        <w:t xml:space="preserve">płynność finansowa  </w:t>
      </w:r>
      <w:r>
        <w:rPr>
          <w:rFonts w:ascii="Times New Roman" w:hAnsi="Times New Roman" w:cs="Times New Roman"/>
        </w:rPr>
        <w:t>przedsiębiorstwa uległa pogorszeniu o ……….. %.</w:t>
      </w:r>
    </w:p>
    <w:p w14:paraId="7746517D" w14:textId="646F0599" w:rsidR="00CF5E05" w:rsidRDefault="00CF5E05" w:rsidP="008A7D3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ponoszę negatywne konsekwencje ekonomiczne z powodu COVID-19, które maj</w:t>
      </w:r>
      <w:r w:rsidR="008A7D3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bezpośredni wpływ na płynność finansową prowadzonego przedsiębiorstwa.</w:t>
      </w:r>
    </w:p>
    <w:p w14:paraId="1236A71C" w14:textId="4AFEC93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2B7A26F0" w14:textId="3AC0074A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73E47A72" w14:textId="24DED63F" w:rsidR="008A7D3F" w:rsidRDefault="008A7D3F" w:rsidP="008A7D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Luzino, dnia ………………………………….</w:t>
      </w:r>
    </w:p>
    <w:p w14:paraId="5DC50C32" w14:textId="7777777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05DF4759" w14:textId="426C1931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480F42D1" w14:textId="77777777" w:rsidR="00E2179D" w:rsidRDefault="00E2179D" w:rsidP="008A7D3F">
      <w:pPr>
        <w:spacing w:after="0"/>
        <w:rPr>
          <w:rFonts w:ascii="Times New Roman" w:hAnsi="Times New Roman" w:cs="Times New Roman"/>
        </w:rPr>
      </w:pPr>
    </w:p>
    <w:p w14:paraId="61CC0EFF" w14:textId="6B71BFFD" w:rsidR="008A7D3F" w:rsidRDefault="008A7D3F" w:rsidP="008A7D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……………………….…………………………………………………..</w:t>
      </w:r>
    </w:p>
    <w:p w14:paraId="75263BD3" w14:textId="64E8D9FF" w:rsidR="008A7D3F" w:rsidRPr="00AE1AFB" w:rsidRDefault="008A7D3F" w:rsidP="008A7D3F">
      <w:pPr>
        <w:spacing w:after="0"/>
        <w:ind w:left="2832"/>
        <w:rPr>
          <w:rFonts w:ascii="Times New Roman" w:hAnsi="Times New Roman" w:cs="Times New Roman"/>
        </w:rPr>
      </w:pPr>
      <w:r w:rsidRPr="00AE1AFB">
        <w:rPr>
          <w:rFonts w:ascii="Times New Roman" w:hAnsi="Times New Roman" w:cs="Times New Roman"/>
        </w:rPr>
        <w:t xml:space="preserve">      (podpis podatnika, osoby/osób  upoważnionej/upoważnionych </w:t>
      </w:r>
    </w:p>
    <w:p w14:paraId="3187C3D7" w14:textId="452128F3" w:rsidR="008A7D3F" w:rsidRPr="00AE1AFB" w:rsidRDefault="008A7D3F" w:rsidP="008A7D3F">
      <w:pPr>
        <w:spacing w:after="0"/>
        <w:ind w:left="2832" w:firstLine="708"/>
        <w:rPr>
          <w:rFonts w:ascii="Times New Roman" w:hAnsi="Times New Roman" w:cs="Times New Roman"/>
        </w:rPr>
      </w:pPr>
      <w:r w:rsidRPr="00AE1AFB">
        <w:rPr>
          <w:rFonts w:ascii="Times New Roman" w:hAnsi="Times New Roman" w:cs="Times New Roman"/>
        </w:rPr>
        <w:t xml:space="preserve">       do działania w imieniu przedsiębiorstwa) </w:t>
      </w:r>
    </w:p>
    <w:p w14:paraId="4C36228A" w14:textId="53D7EA4A" w:rsidR="008A7D3F" w:rsidRPr="00AE1AFB" w:rsidRDefault="008A7D3F" w:rsidP="008A7D3F">
      <w:pPr>
        <w:spacing w:after="0"/>
        <w:rPr>
          <w:rFonts w:ascii="Times New Roman" w:hAnsi="Times New Roman" w:cs="Times New Roman"/>
        </w:rPr>
      </w:pPr>
    </w:p>
    <w:p w14:paraId="62DC5BF1" w14:textId="629E0D75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5278B83E" w14:textId="7C40F3F8" w:rsidR="008A7D3F" w:rsidRPr="00AE1AFB" w:rsidRDefault="008A7D3F" w:rsidP="006C670D">
      <w:pPr>
        <w:spacing w:after="0"/>
        <w:jc w:val="right"/>
        <w:rPr>
          <w:rFonts w:ascii="Times New Roman" w:hAnsi="Times New Roman" w:cs="Times New Roman"/>
        </w:rPr>
      </w:pPr>
      <w:r w:rsidRPr="00AE1AFB">
        <w:rPr>
          <w:rFonts w:ascii="Times New Roman" w:hAnsi="Times New Roman" w:cs="Times New Roman"/>
        </w:rPr>
        <w:t>……………………….…………………………………………………..</w:t>
      </w:r>
    </w:p>
    <w:p w14:paraId="3BD4F753" w14:textId="77777777" w:rsidR="006C670D" w:rsidRDefault="006C670D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214EFF38" w14:textId="77777777" w:rsidR="00E2179D" w:rsidRDefault="00E2179D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EB6784" w14:textId="77777777" w:rsidR="00E2179D" w:rsidRDefault="00E2179D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A2B240" w14:textId="77777777" w:rsidR="00E2179D" w:rsidRDefault="00E2179D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F65B0F" w14:textId="53EEFE68" w:rsidR="00AE6792" w:rsidRPr="00AE6792" w:rsidRDefault="00AE6792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E6792">
        <w:rPr>
          <w:rFonts w:ascii="Times New Roman" w:hAnsi="Times New Roman" w:cs="Times New Roman"/>
          <w:b/>
          <w:bCs/>
          <w:u w:val="single"/>
        </w:rPr>
        <w:t>Pouczenie:</w:t>
      </w:r>
    </w:p>
    <w:p w14:paraId="3B623681" w14:textId="77777777" w:rsidR="00AE6792" w:rsidRPr="00AE6792" w:rsidRDefault="00AE6792" w:rsidP="008A7D3F">
      <w:pPr>
        <w:spacing w:after="0"/>
        <w:rPr>
          <w:rFonts w:ascii="Times New Roman" w:hAnsi="Times New Roman" w:cs="Times New Roman"/>
        </w:rPr>
      </w:pPr>
    </w:p>
    <w:p w14:paraId="2F878FF1" w14:textId="62C77E19" w:rsidR="006C670D" w:rsidRPr="00AE6792" w:rsidRDefault="00AE6792" w:rsidP="00AE6792">
      <w:pPr>
        <w:spacing w:after="0"/>
        <w:jc w:val="both"/>
        <w:rPr>
          <w:rFonts w:ascii="Times New Roman" w:hAnsi="Times New Roman" w:cs="Times New Roman"/>
        </w:rPr>
      </w:pPr>
      <w:r w:rsidRPr="00AE6792">
        <w:rPr>
          <w:rFonts w:ascii="Times New Roman" w:hAnsi="Times New Roman" w:cs="Times New Roman"/>
        </w:rPr>
        <w:t xml:space="preserve">Zgodnie z art. 233 </w:t>
      </w:r>
      <w:r w:rsidR="001338D3">
        <w:rPr>
          <w:rFonts w:ascii="Times New Roman" w:hAnsi="Times New Roman" w:cs="Times New Roman"/>
        </w:rPr>
        <w:t xml:space="preserve">§ 1 </w:t>
      </w:r>
      <w:r w:rsidRPr="00AE6792">
        <w:rPr>
          <w:rFonts w:ascii="Times New Roman" w:hAnsi="Times New Roman" w:cs="Times New Roman"/>
        </w:rPr>
        <w:t>ustawy z dnia 6 czerwca 1997 r. – Kodeks karny (Dz.U. z 2019 r. poz. 1950</w:t>
      </w:r>
      <w:r w:rsidR="001338D3">
        <w:rPr>
          <w:rFonts w:ascii="Times New Roman" w:hAnsi="Times New Roman" w:cs="Times New Roman"/>
        </w:rPr>
        <w:t xml:space="preserve">, </w:t>
      </w:r>
      <w:r w:rsidRPr="00AE6792">
        <w:rPr>
          <w:rFonts w:ascii="Times New Roman" w:hAnsi="Times New Roman" w:cs="Times New Roman"/>
        </w:rPr>
        <w:t xml:space="preserve"> 2128</w:t>
      </w:r>
      <w:r w:rsidR="001338D3">
        <w:rPr>
          <w:rFonts w:ascii="Times New Roman" w:hAnsi="Times New Roman" w:cs="Times New Roman"/>
        </w:rPr>
        <w:t>, z 2020 r. poz. 568</w:t>
      </w:r>
      <w:r w:rsidRPr="00AE6792">
        <w:rPr>
          <w:rFonts w:ascii="Times New Roman" w:hAnsi="Times New Roman" w:cs="Times New Roman"/>
        </w:rPr>
        <w:t>), k</w:t>
      </w:r>
      <w:r w:rsidR="006C670D" w:rsidRPr="00AE6792">
        <w:rPr>
          <w:rFonts w:ascii="Times New Roman" w:hAnsi="Times New Roman" w:cs="Times New Roman"/>
        </w:rPr>
        <w:t xml:space="preserve">to </w:t>
      </w:r>
      <w:r w:rsidR="00552431" w:rsidRPr="00AE6792">
        <w:rPr>
          <w:rFonts w:ascii="Times New Roman" w:hAnsi="Times New Roman" w:cs="Times New Roman"/>
        </w:rPr>
        <w:t>składając zeznanie mające służyć za dowód w postępowaniu sądowym lub w  innym postępowaniu prowadzonym na podstawie ustawy</w:t>
      </w:r>
      <w:r w:rsidRPr="00AE6792">
        <w:rPr>
          <w:rFonts w:ascii="Times New Roman" w:hAnsi="Times New Roman" w:cs="Times New Roman"/>
        </w:rPr>
        <w:t xml:space="preserve">, zeznaje nieprawdę lub zataja prawdę, podlega karze pozbawienia wolności od 6 miesięcy do lat 8. </w:t>
      </w:r>
    </w:p>
    <w:p w14:paraId="552AABAD" w14:textId="6A131F60" w:rsidR="006C670D" w:rsidRDefault="006C670D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7AA7985D" w14:textId="0A8D169C" w:rsidR="00C77EA7" w:rsidRDefault="00C77EA7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61A904A9" w14:textId="2C24A4C2" w:rsidR="00C77EA7" w:rsidRDefault="00C77EA7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14D16665" w14:textId="69170F32" w:rsidR="00C77EA7" w:rsidRDefault="00C77EA7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34AECE3A" w14:textId="77777777" w:rsidR="00C77EA7" w:rsidRDefault="00C77EA7" w:rsidP="00B5383E">
      <w:pPr>
        <w:spacing w:after="0"/>
        <w:rPr>
          <w:rFonts w:ascii="Times New Roman" w:hAnsi="Times New Roman" w:cs="Times New Roman"/>
          <w:i/>
          <w:iCs/>
        </w:rPr>
      </w:pPr>
    </w:p>
    <w:sectPr w:rsidR="00C7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88D"/>
    <w:multiLevelType w:val="hybridMultilevel"/>
    <w:tmpl w:val="9304A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3591"/>
    <w:multiLevelType w:val="hybridMultilevel"/>
    <w:tmpl w:val="B7720018"/>
    <w:lvl w:ilvl="0" w:tplc="0C3CD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5ED"/>
    <w:multiLevelType w:val="hybridMultilevel"/>
    <w:tmpl w:val="B34AC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DA"/>
    <w:rsid w:val="00036BCC"/>
    <w:rsid w:val="000D2ADA"/>
    <w:rsid w:val="001338D3"/>
    <w:rsid w:val="001655BE"/>
    <w:rsid w:val="00267A18"/>
    <w:rsid w:val="00552431"/>
    <w:rsid w:val="006523AA"/>
    <w:rsid w:val="006C670D"/>
    <w:rsid w:val="008A7D3F"/>
    <w:rsid w:val="00A649B7"/>
    <w:rsid w:val="00A71B3C"/>
    <w:rsid w:val="00AE1AFB"/>
    <w:rsid w:val="00AE6792"/>
    <w:rsid w:val="00B5383E"/>
    <w:rsid w:val="00C77EA7"/>
    <w:rsid w:val="00CF5E05"/>
    <w:rsid w:val="00E2179D"/>
    <w:rsid w:val="00E25DBC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66BA"/>
  <w15:chartTrackingRefBased/>
  <w15:docId w15:val="{8DD3E19E-9CAE-4718-A89E-CBB64B7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05"/>
    <w:pPr>
      <w:ind w:left="720"/>
      <w:contextualSpacing/>
    </w:pPr>
  </w:style>
  <w:style w:type="table" w:styleId="Tabela-Siatka">
    <w:name w:val="Table Grid"/>
    <w:basedOn w:val="Standardowy"/>
    <w:uiPriority w:val="39"/>
    <w:rsid w:val="00E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14</cp:revision>
  <cp:lastPrinted>2020-04-29T13:42:00Z</cp:lastPrinted>
  <dcterms:created xsi:type="dcterms:W3CDTF">2020-04-27T05:27:00Z</dcterms:created>
  <dcterms:modified xsi:type="dcterms:W3CDTF">2020-05-09T08:31:00Z</dcterms:modified>
</cp:coreProperties>
</file>